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Электронный документооборот</w:t>
            </w:r>
          </w:p>
          <w:p>
            <w:pPr>
              <w:jc w:val="center"/>
              <w:spacing w:after="0" w:line="240" w:lineRule="auto"/>
              <w:rPr>
                <w:sz w:val="32"/>
                <w:szCs w:val="32"/>
              </w:rPr>
            </w:pPr>
            <w:r>
              <w:rPr>
                <w:rFonts w:ascii="Times New Roman" w:hAnsi="Times New Roman" w:cs="Times New Roman"/>
                <w:color w:val="#000000"/>
                <w:sz w:val="32"/>
                <w:szCs w:val="32"/>
              </w:rPr>
              <w:t> Б1.В.01.ДВ.03.02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«Электронный документооборот»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Б1.В.01.ДВ.03.02 «Электронный документооборот».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«Электронный документооборот»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Б1.В.01.ДВ.03.02 «Электронный документооборот»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1.202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7.96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конфиденциальной информации. Общая характеристика нормативной правовой базы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Документирование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Организация конфиденциального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Разрешительная система доступа к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Составление номенклатуры дел, формирование и оформление Документальный фонд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понятия, классификация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Определение объема документооборота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Реквизиты документов, их оформление. Требования к тексту служебного документа и их оформление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Организация работы с документами службы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Внутренние ОРД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Система организационно-распорядительной документации, ее содержание и порядок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Подготовка организационных и распорядительных документов регламентирующих работу по защите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Виды информационно-справочных и документов, их назначение правила составления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Справочно- информационная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Организация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Подготовка конфиденциальных документов к архивному хранению или уничтожению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Режим конфиденциальности документированной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Система защищенного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Структура систем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Основные требования к системе электронного документооборота (СЭД)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Настройка системы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Работа со справочниками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Работа с документами в системе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Коммерческая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Слияние папки Контакты с документами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Создание шаблонов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и особенности конфиденциальной информации. Общая характеристика нормативной правовой базы</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Персональные данные. Тайна следствия и судопроизводства. Служебная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Документирование конфиденциальной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конфиденциальной информации. Определение степени ограничения доступа к документам и использование отметки конфиденциальности при оформлении документов.</w:t>
            </w:r>
          </w:p>
          <w:p>
            <w:pPr>
              <w:jc w:val="both"/>
              <w:spacing w:after="0" w:line="240" w:lineRule="auto"/>
              <w:rPr>
                <w:sz w:val="24"/>
                <w:szCs w:val="24"/>
              </w:rPr>
            </w:pPr>
            <w:r>
              <w:rPr>
                <w:rFonts w:ascii="Times New Roman" w:hAnsi="Times New Roman" w:cs="Times New Roman"/>
                <w:color w:val="#000000"/>
                <w:sz w:val="24"/>
                <w:szCs w:val="24"/>
              </w:rPr>
              <w:t> Разработка перечня конфиденциальной документированной информации. Учет бумажных носителей конфиденциальной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Организация конфиденциального документооборота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учета и регистрации конфиденциальной документированной информации. Обработка поступающих конфиденциальных документов, их учет и регистрация. Учет и регистрация внутренних конфиденциальных документов. Технологии исполнения и контроля за исполнением конфиденциальных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Разрешительная система доступа к конфиденциальной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разрешительной системе доступа. Особенности доступа к конфиденциальной документированной информации, составляющей служебную, коммерческую, профессиональные тайны, секрет производства и служебный секрет производства. Особенности доступа должностных лиц при их командировании к конфиденциальной документированной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Составление номенклатуры дел, формирование и оформление Документальный фонд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конфиденциальных дел. Оформление конфиденциальных дел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Подготовка конфиденциальных документов к архивному хранению или уничтожению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ценности конфиденциальных документов. Подготовка конфиденциальных документов и дел для архивного хранения. Подготовка конфиденциальных документов и дел к уничтожению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Режим конфиденциальности документированной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Режим обмена конфиденциальной документированной информацией. Режим сохранности конфиденциальных документов и дел. Режим конфиденциальности при проведении совещаний и переговоров. Проверка наличия носителей конфиденциальной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Система защищенного электронного документооборота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конфиденциального электронного документооборота. Основные виды угроз информационной безопасности и организации. Организация работ при создании системы защиты электронного документооборота. Обеспечение контроля защиты электронного документооборота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Структура систем электронного документооборота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Нормативно-методическое обеспечение использования комплексной системы автоматизации ДОУ. Программные оболочки систем электронного документооборота. Принципы, методы и средства разработки электронной системы управления документооборотом.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понятия, классификация документации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делопроизводства. Понятие документа, классы документов, связанные с выполнением функций управления и деловыми процессами. Понятие документопотока, его структура, виды документопотоков.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Определение объема документооборота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Познакомиться с количественными характеристиками документооборота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Реквизиты документов, их оформление. Требования к тексту служебного документа и их оформление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реквизитов и правила их оформления. Текст документа, его структура и требования к составлению. Составление приказов, деловых писем.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Организация работы с документами службы делопроизводства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служб делопроизводства. Номенклатура дел. Обработка поступающих и отправляемых документов. Порядок хранения. Регистрация документов. Ответственность работников и служб делопроизводства за сохранность документов и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Внутренние ОРД</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Приобретение практических навыков разработки и оформления организационно- распорядительных документов внутри предприятия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Система организационно-распорядительной документации, ее содержание и порядок оформления отдельных видов документов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документы: Устав, Положение, Инструкция, Правила. Формуляр и правила составления организационных документов. Структура Устава, Положения, Инструкции. Распорядительные документы: Постановления, Решения, Приказы, Распоряжения. Порядок их составления, подписания и использования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Подготовка организационных и распорядительных документов регламентирующих работу по защите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теоретических знаний и формирование практических навыков оформления деловых документов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Виды информационно-справочных и документов, их назначение правила составления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виды информационно-справочных документов. Состав реквизитов и порядок оформления: протоколов, актов, докладных записок, служебных писем. Содержание и правила составления гарантийного и претензионного писем.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Справочно- информационная работа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теоретических знаний и формирование практических навыков создания и форматирования документов содержащих таблицы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Организация текущего хранения документов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теоретических знаний и формирование практических навыков создания документов на основе шаблонов, создания шаблонов и форм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Системы электронного документооборота.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организации системы электронного документооборота (СЭД). Этапы развития СЭД. Классы СЭД. Принципы и особенности построения систем электронного документооборота. Специфика внедрения систем электронного документооборота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Основные требования к системе электронного документооборота (СЭД)</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выбора систем электронного документооборота. Общие требования к делопроизводственным функциям, к функциям контроля исполнения, поддержке процессов разработки и согласования документов, к механизмам интеграции СЭД с другими приложениями, к возможностям настройки СЭД, к стандартизации, унификации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Настройка системы DocsVision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приложения DocsVision «Делопроизводство», предназначено для автоматизации электронного документооборота.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Работа со справочниками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Заполнение основных справочников в системе электронного документооборота DocsVision</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Работа с документами в системе DocsVision</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документами в системе DocsVision</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Коммерческая документация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теоретических знаний и формирование практических навыков оформления коммерческой документации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Слияние папки Контакты с документами Word</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Приобретение навыков работы в программной среде Microsoft Outlook</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Создание шаблонов писем</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Приобретение навыков работы в программной среде Microsoft Outlook</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«Электронный документооборот»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Краснянский,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Карпушкин,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978-5-8265-1935-6.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http://www.iprbookshop.ru/94361.html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Дёмушкин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Фабричнов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Кондрашева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978-5-98704-711-8.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687.518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Дёмушкин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Фабричнов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Кондрашева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Куняев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978-5-98704-711-8.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http://www.iprbookshop.ru/66416.html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2024-2025_ФГОС3++2024_Бак-ЗФО-ПИ(24)_plx_Электронный документооборот_11111111</dc:title>
  <dc:creator>FastReport.NET</dc:creator>
</cp:coreProperties>
</file>